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75C05" w14:textId="77777777" w:rsidR="000163C6" w:rsidRPr="00DE6501" w:rsidRDefault="000163C6" w:rsidP="000163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E6501">
        <w:rPr>
          <w:rFonts w:ascii="Times New Roman" w:hAnsi="Times New Roman" w:cs="Times New Roman"/>
          <w:b/>
          <w:bCs/>
          <w:sz w:val="32"/>
          <w:szCs w:val="32"/>
        </w:rPr>
        <w:t>Образец возражений на акт налоговой проверки</w:t>
      </w:r>
    </w:p>
    <w:p w14:paraId="7F6201AE" w14:textId="77777777" w:rsidR="000163C6" w:rsidRPr="00DE6501" w:rsidRDefault="000163C6" w:rsidP="000163C6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0163C6" w:rsidRPr="00FD458F" w14:paraId="60C13A23" w14:textId="77777777" w:rsidTr="00721A01">
        <w:trPr>
          <w:trHeight w:val="3492"/>
        </w:trPr>
        <w:tc>
          <w:tcPr>
            <w:tcW w:w="4176" w:type="dxa"/>
          </w:tcPr>
          <w:p w14:paraId="6DE7768E" w14:textId="77777777" w:rsidR="000163C6" w:rsidRDefault="000163C6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63BC19A6" w14:textId="77777777" w:rsidR="000163C6" w:rsidRPr="00BE760B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межрайонную ИФНС России №</w:t>
            </w:r>
          </w:p>
          <w:p w14:paraId="4230DD15" w14:textId="77777777" w:rsidR="000163C6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______________ (адрес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инспекции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679E380E" w14:textId="77777777" w:rsidR="000163C6" w:rsidRPr="00DE6501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BD97197" w14:textId="77777777" w:rsidR="000163C6" w:rsidRPr="00BE760B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Заявитель: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1FE7750A" w14:textId="77777777" w:rsidR="000163C6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0D81C98B" w14:textId="77777777" w:rsidR="000163C6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471D82DB" w14:textId="77777777" w:rsidR="000163C6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5231EF96" w14:textId="77777777" w:rsidR="000163C6" w:rsidRPr="00DE6501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</w:tc>
      </w:tr>
    </w:tbl>
    <w:p w14:paraId="6FE03916" w14:textId="77777777" w:rsidR="000163C6" w:rsidRDefault="000163C6" w:rsidP="000163C6">
      <w:pPr>
        <w:rPr>
          <w:rFonts w:ascii="Times New Roman" w:hAnsi="Times New Roman" w:cs="Times New Roman"/>
          <w:sz w:val="24"/>
          <w:szCs w:val="24"/>
        </w:rPr>
      </w:pPr>
    </w:p>
    <w:p w14:paraId="07FB022C" w14:textId="77777777" w:rsidR="000163C6" w:rsidRDefault="000163C6" w:rsidP="000163C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ВОЗРАЖЕНИЯ НА АКТ НАЛОГОВОЙ </w:t>
      </w:r>
    </w:p>
    <w:p w14:paraId="438F0B28" w14:textId="77777777" w:rsidR="000163C6" w:rsidRDefault="000163C6" w:rsidP="000163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ПРОВЕРКИ № ___ ОТ «_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______20__года</w:t>
      </w:r>
    </w:p>
    <w:p w14:paraId="61ABC7B5" w14:textId="77777777" w:rsidR="000163C6" w:rsidRDefault="000163C6" w:rsidP="000163C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ab/>
        <w:t>ООО «__________________» (далее – Общество) ознакомлено с актом налоговой проверки № ____ от «___»_________ 20__ г. (выездной/камеральной), составленным по результатам проверки правильности исчисления и своевременности уплаты налогов за период с «___»_________ 20__ г. по «___»_________ 20__ г.</w:t>
      </w:r>
    </w:p>
    <w:p w14:paraId="16196437" w14:textId="77777777" w:rsidR="000163C6" w:rsidRPr="004F54C3" w:rsidRDefault="000163C6" w:rsidP="000163C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Общество не согласно с выводами налогового органа по следующим основаниям:</w:t>
      </w:r>
    </w:p>
    <w:p w14:paraId="67265650" w14:textId="77777777" w:rsidR="000163C6" w:rsidRPr="004F54C3" w:rsidRDefault="000163C6" w:rsidP="000163C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1. По налогу на прибыль организаций: Налоговым органом сделан вывод о занижении налоговой базы на сумму ________ рублей в связи с невключением во внереализационные доходы ________. Однако согласно п. ____ ст. ____ НК РФ указанные суммы не подлежат включению в налоговую базу, поскольку ________. Данный вывод подтверждается письмами Минфина России от ________ № ____, от ________ № ____, а также судебной практикой (постановление Арбитражного суда ________ от ________ № ____).</w:t>
      </w:r>
    </w:p>
    <w:p w14:paraId="44CA2E14" w14:textId="77777777" w:rsidR="000163C6" w:rsidRPr="004F54C3" w:rsidRDefault="000163C6" w:rsidP="000163C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2. По налогу на добавленную стоимость: Налоговым органом сделан вывод о необоснованном применении вычетов по НДС по контрагенту ООО «________». Однако Обществом в подтверждение реальности хозяйственных операций представлены все необходимые документы: договоры, счета-фактуры, товарные накладные, акты выполненных работ, что подтверждает право на применение вычетов. Налоговым органом не представлено доказательств отсутствия реальных хозяйственных операций, недобросовестности контрагента или согласованности действий Общества и контрагента.</w:t>
      </w:r>
    </w:p>
    <w:p w14:paraId="1B568824" w14:textId="77777777" w:rsidR="000163C6" w:rsidRPr="004F54C3" w:rsidRDefault="000163C6" w:rsidP="000163C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3. По транспортному налогу: Налоговым органом сделан вывод о занижении налоговой базы. Однако Обществом применена льгота, предусмотренная ст. ____ Закона ________ области «О транспортном налоге», на законных основаниях, поскольку ________ (указать обстоятельства, подтверждающие право на льготу).</w:t>
      </w:r>
    </w:p>
    <w:p w14:paraId="61B17C82" w14:textId="77777777" w:rsidR="000163C6" w:rsidRPr="004F54C3" w:rsidRDefault="000163C6" w:rsidP="000163C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2603D" w14:textId="77777777" w:rsidR="000163C6" w:rsidRDefault="000163C6" w:rsidP="000163C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п. 6 ст. 100 НК РФ,</w:t>
      </w:r>
    </w:p>
    <w:p w14:paraId="0332FC46" w14:textId="77777777" w:rsidR="000163C6" w:rsidRDefault="000163C6" w:rsidP="000163C6">
      <w:pPr>
        <w:spacing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4C3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ПРОШУ:</w:t>
      </w:r>
    </w:p>
    <w:p w14:paraId="5604C380" w14:textId="77777777" w:rsidR="000163C6" w:rsidRPr="004F54C3" w:rsidRDefault="000163C6" w:rsidP="000163C6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1. Исключить из акта налоговой проверки указанные нарушения.</w:t>
      </w:r>
    </w:p>
    <w:p w14:paraId="0FCCD694" w14:textId="77777777" w:rsidR="000163C6" w:rsidRDefault="000163C6" w:rsidP="000163C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2. При вынесении решения по результатам проверки учесть представленные доводы и документы.</w:t>
      </w:r>
    </w:p>
    <w:p w14:paraId="4050A469" w14:textId="77777777" w:rsidR="000163C6" w:rsidRPr="004F54C3" w:rsidRDefault="000163C6" w:rsidP="000163C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F54C3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70C03645" w14:textId="77777777" w:rsidR="000163C6" w:rsidRPr="004F54C3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1. Копии документов, подтверждающих доводы Общества.</w:t>
      </w:r>
    </w:p>
    <w:p w14:paraId="18EEE503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2. Копии писем Минфина России и судебных актов.</w:t>
      </w:r>
    </w:p>
    <w:p w14:paraId="1FD465F4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0163C6" w:rsidRPr="00481553" w14:paraId="677FB047" w14:textId="77777777" w:rsidTr="00721A01">
        <w:trPr>
          <w:trHeight w:val="756"/>
        </w:trPr>
        <w:tc>
          <w:tcPr>
            <w:tcW w:w="4678" w:type="dxa"/>
          </w:tcPr>
          <w:p w14:paraId="32580E85" w14:textId="77777777" w:rsidR="000163C6" w:rsidRPr="00481553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7731C5BA" w14:textId="77777777" w:rsidR="000163C6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4B7B605D" w14:textId="77777777" w:rsidR="000163C6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572CA9EC" w14:textId="77777777" w:rsidR="000163C6" w:rsidRPr="00481553" w:rsidRDefault="000163C6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289A8310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A2CC89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8D87CC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9F89C1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74997E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312B39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54093E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F359B3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C5217D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A27CD2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9B57E9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885465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1A7CDD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34D96A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859B04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98A452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E4BCA7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260480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874DF5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C69755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A874DE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982C16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E00DC0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7C5CB5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FD836A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A7567E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AE0992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B21229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6F8CEE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7E5ECD" w14:textId="77777777" w:rsidR="000163C6" w:rsidRDefault="000163C6" w:rsidP="0001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AF454A" w14:textId="77777777" w:rsidR="00A6239E" w:rsidRDefault="00A6239E"/>
    <w:sectPr w:rsidR="00A62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9E"/>
    <w:rsid w:val="000163C6"/>
    <w:rsid w:val="00A5728B"/>
    <w:rsid w:val="00A6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33AFA-15AC-44CE-A696-DD463F86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3C6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623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3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23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23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23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239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239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239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239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2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2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2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23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23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23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23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23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23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2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239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2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239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A623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239E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A623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2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A623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623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2026-09-08T07:37:00Z</dcterms:created>
  <dcterms:modified xsi:type="dcterms:W3CDTF">2026-09-08T07:37:00Z</dcterms:modified>
</cp:coreProperties>
</file>